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7917" w:rsidR="006A5E5B" w:rsidRDefault="00917194" w14:paraId="5A633DDF" w14:textId="77777777">
      <w:pPr>
        <w15:collapsed w:val="false"/>
        <w:rPr>
          <w:rFonts w:ascii="Arial" w:hAnsi="Arial" w:cs="Arial"/>
        </w:rPr>
      </w:pPr>
      <w:r w:rsidRPr="007F7917">
        <w:rPr>
          <w:rFonts w:ascii="Arial" w:hAnsi="Arial" w:cs="Arial"/>
        </w:rPr>
        <w:t>REPUBLIKA HRVATSKA</w:t>
      </w:r>
    </w:p>
    <w:p w:rsidRPr="007F7917" w:rsidR="006921B7" w:rsidRDefault="00917194" w14:paraId="2C497D23" w14:textId="77777777">
      <w:pPr>
        <w:rPr>
          <w:rFonts w:ascii="Arial" w:hAnsi="Arial" w:cs="Arial"/>
        </w:rPr>
      </w:pPr>
      <w:r w:rsidRPr="007F7917">
        <w:rPr>
          <w:rFonts w:ascii="Arial" w:hAnsi="Arial" w:cs="Arial"/>
        </w:rPr>
        <w:t>TRG</w:t>
      </w:r>
      <w:r w:rsidRPr="007F7917" w:rsidR="00471A6A">
        <w:rPr>
          <w:rFonts w:ascii="Arial" w:hAnsi="Arial" w:cs="Arial"/>
        </w:rPr>
        <w:t>O</w:t>
      </w:r>
      <w:r w:rsidRPr="007F7917">
        <w:rPr>
          <w:rFonts w:ascii="Arial" w:hAnsi="Arial" w:cs="Arial"/>
        </w:rPr>
        <w:t xml:space="preserve">VAČKI SUD U </w:t>
      </w:r>
      <w:r w:rsidRPr="007F7917" w:rsidR="00161DA9">
        <w:rPr>
          <w:rFonts w:ascii="Arial" w:hAnsi="Arial" w:cs="Arial"/>
        </w:rPr>
        <w:t>PAZINU</w:t>
      </w:r>
    </w:p>
    <w:p w:rsidRPr="007F7917" w:rsidR="00917194" w:rsidP="00971186" w:rsidRDefault="006921B7" w14:paraId="1A527B7D" w14:textId="19AA4830">
      <w:pPr>
        <w:jc w:val="right"/>
        <w:rPr>
          <w:rFonts w:ascii="Arial" w:hAnsi="Arial" w:cs="Arial"/>
        </w:rPr>
      </w:pPr>
      <w:r w:rsidRPr="007F7917">
        <w:rPr>
          <w:rFonts w:ascii="Arial" w:hAnsi="Arial" w:cs="Arial"/>
        </w:rPr>
        <w:tab/>
      </w:r>
      <w:r w:rsidRPr="007F7917">
        <w:rPr>
          <w:rFonts w:ascii="Arial" w:hAnsi="Arial" w:cs="Arial"/>
        </w:rPr>
        <w:tab/>
        <w:t xml:space="preserve">                                   St-</w:t>
      </w:r>
      <w:r w:rsidRPr="007F7917" w:rsidR="000025CB">
        <w:rPr>
          <w:rFonts w:ascii="Arial" w:hAnsi="Arial" w:cs="Arial"/>
        </w:rPr>
        <w:t>429/2025-</w:t>
      </w:r>
      <w:r w:rsidRPr="007F7917" w:rsidR="007F7917">
        <w:rPr>
          <w:rFonts w:ascii="Arial" w:hAnsi="Arial" w:cs="Arial"/>
        </w:rPr>
        <w:t>34</w:t>
      </w:r>
    </w:p>
    <w:p w:rsidRPr="007F7917" w:rsidR="00A31FD5" w:rsidP="00971186" w:rsidRDefault="00A31FD5" w14:paraId="695820BB" w14:textId="77777777">
      <w:pPr>
        <w:jc w:val="right"/>
        <w:rPr>
          <w:rFonts w:ascii="Arial" w:hAnsi="Arial" w:cs="Arial"/>
        </w:rPr>
      </w:pPr>
    </w:p>
    <w:p w:rsidRPr="007F7917" w:rsidR="00917194" w:rsidP="00917194" w:rsidRDefault="00917194" w14:paraId="74EC9A38" w14:textId="77777777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>ZAPISNIK</w:t>
      </w:r>
    </w:p>
    <w:p w:rsidRPr="007F7917" w:rsidR="00917194" w:rsidP="00917194" w:rsidRDefault="00917194" w14:paraId="33E552F3" w14:textId="77777777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>(ispitno ročište)</w:t>
      </w:r>
    </w:p>
    <w:p w:rsidRPr="007F7917" w:rsidR="00917194" w:rsidP="00917194" w:rsidRDefault="00917194" w14:paraId="7FAC10CF" w14:textId="77777777">
      <w:pPr>
        <w:jc w:val="center"/>
        <w:rPr>
          <w:rFonts w:ascii="Arial" w:hAnsi="Arial" w:cs="Arial"/>
        </w:rPr>
      </w:pPr>
    </w:p>
    <w:p w:rsidRPr="007F7917" w:rsidR="00917194" w:rsidP="00917194" w:rsidRDefault="00250C34" w14:paraId="070DE1EB" w14:textId="0797D9DB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>Održano</w:t>
      </w:r>
      <w:r w:rsidRPr="007F7917" w:rsidR="00917194">
        <w:rPr>
          <w:rFonts w:ascii="Arial" w:hAnsi="Arial" w:cs="Arial"/>
        </w:rPr>
        <w:t xml:space="preserve"> dana </w:t>
      </w:r>
      <w:r w:rsidRPr="007F7917" w:rsidR="000025CB">
        <w:rPr>
          <w:rFonts w:ascii="Arial" w:hAnsi="Arial" w:cs="Arial"/>
        </w:rPr>
        <w:t>18</w:t>
      </w:r>
      <w:r w:rsidRPr="007F7917" w:rsidR="006921B7">
        <w:rPr>
          <w:rFonts w:ascii="Arial" w:hAnsi="Arial" w:cs="Arial"/>
        </w:rPr>
        <w:t xml:space="preserve">. </w:t>
      </w:r>
      <w:r w:rsidRPr="007F7917" w:rsidR="000025CB">
        <w:rPr>
          <w:rFonts w:ascii="Arial" w:hAnsi="Arial" w:cs="Arial"/>
        </w:rPr>
        <w:t>lipnja</w:t>
      </w:r>
      <w:r w:rsidRPr="007F7917" w:rsidR="006C120A">
        <w:rPr>
          <w:rFonts w:ascii="Arial" w:hAnsi="Arial" w:cs="Arial"/>
        </w:rPr>
        <w:t xml:space="preserve"> </w:t>
      </w:r>
      <w:r w:rsidRPr="007F7917" w:rsidR="006921B7">
        <w:rPr>
          <w:rFonts w:ascii="Arial" w:hAnsi="Arial" w:cs="Arial"/>
        </w:rPr>
        <w:t>20</w:t>
      </w:r>
      <w:r w:rsidRPr="007F7917" w:rsidR="00A31FD5">
        <w:rPr>
          <w:rFonts w:ascii="Arial" w:hAnsi="Arial" w:cs="Arial"/>
        </w:rPr>
        <w:t>2</w:t>
      </w:r>
      <w:r w:rsidRPr="007F7917" w:rsidR="000025CB">
        <w:rPr>
          <w:rFonts w:ascii="Arial" w:hAnsi="Arial" w:cs="Arial"/>
        </w:rPr>
        <w:t>6</w:t>
      </w:r>
      <w:r w:rsidRPr="007F7917" w:rsidR="006921B7">
        <w:rPr>
          <w:rFonts w:ascii="Arial" w:hAnsi="Arial" w:cs="Arial"/>
        </w:rPr>
        <w:t xml:space="preserve">. </w:t>
      </w:r>
      <w:r w:rsidRPr="007F7917" w:rsidR="00917194">
        <w:rPr>
          <w:rFonts w:ascii="Arial" w:hAnsi="Arial" w:cs="Arial"/>
        </w:rPr>
        <w:t xml:space="preserve">na Trgovačkom sudu u </w:t>
      </w:r>
      <w:r w:rsidRPr="007F7917" w:rsidR="006921B7">
        <w:rPr>
          <w:rFonts w:ascii="Arial" w:hAnsi="Arial" w:cs="Arial"/>
        </w:rPr>
        <w:t xml:space="preserve">Pazinu, </w:t>
      </w:r>
    </w:p>
    <w:p w:rsidRPr="007F7917" w:rsidR="002148AF" w:rsidP="002148AF" w:rsidRDefault="00917194" w14:paraId="3AA0ACA5" w14:textId="77777777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u stečajnom postupku nad stečajnim dužnikom </w:t>
      </w:r>
    </w:p>
    <w:p w:rsidRPr="007F7917" w:rsidR="000025CB" w:rsidP="000025CB" w:rsidRDefault="000025CB" w14:paraId="04C4F409" w14:textId="77777777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ĆOSIĆ FASADE </w:t>
      </w:r>
      <w:proofErr w:type="spellStart"/>
      <w:r w:rsidRPr="007F7917">
        <w:rPr>
          <w:rFonts w:ascii="Arial" w:hAnsi="Arial" w:cs="Arial"/>
        </w:rPr>
        <w:t>j.d.o.o</w:t>
      </w:r>
      <w:proofErr w:type="spellEnd"/>
      <w:r w:rsidRPr="007F7917">
        <w:rPr>
          <w:rFonts w:ascii="Arial" w:hAnsi="Arial" w:cs="Arial"/>
        </w:rPr>
        <w:t xml:space="preserve">. „u stečaju“, </w:t>
      </w:r>
      <w:proofErr w:type="spellStart"/>
      <w:r w:rsidRPr="007F7917">
        <w:rPr>
          <w:rFonts w:ascii="Arial" w:hAnsi="Arial" w:cs="Arial"/>
        </w:rPr>
        <w:t>Momjan</w:t>
      </w:r>
      <w:proofErr w:type="spellEnd"/>
      <w:r w:rsidRPr="007F7917">
        <w:rPr>
          <w:rFonts w:ascii="Arial" w:hAnsi="Arial" w:cs="Arial"/>
        </w:rPr>
        <w:t>, Kremenje 98F,</w:t>
      </w:r>
    </w:p>
    <w:p w:rsidRPr="007F7917" w:rsidR="007A3879" w:rsidP="000025CB" w:rsidRDefault="000025CB" w14:paraId="03650442" w14:textId="21A8B196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>OIB: 86846979287</w:t>
      </w:r>
    </w:p>
    <w:p w:rsidRPr="007F7917" w:rsidR="002148AF" w:rsidP="002148AF" w:rsidRDefault="002148AF" w14:paraId="556117D1" w14:textId="77777777">
      <w:pPr>
        <w:jc w:val="both"/>
        <w:rPr>
          <w:rFonts w:ascii="Arial" w:hAnsi="Arial" w:cs="Arial"/>
        </w:rPr>
      </w:pPr>
    </w:p>
    <w:p w:rsidRPr="007F7917" w:rsidR="00917194" w:rsidP="00917194" w:rsidRDefault="00917194" w14:paraId="08DB7D7A" w14:textId="77777777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OD SUDA NAZOČNI:</w:t>
      </w:r>
    </w:p>
    <w:p w:rsidRPr="007F7917" w:rsidR="00917194" w:rsidP="00917194" w:rsidRDefault="00B60B20" w14:paraId="67696EE9" w14:textId="3944E429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Damir Rabar</w:t>
      </w:r>
      <w:r w:rsidRPr="007F7917" w:rsidR="00917194">
        <w:rPr>
          <w:rFonts w:ascii="Arial" w:hAnsi="Arial" w:cs="Arial"/>
        </w:rPr>
        <w:t>, stečajni sudac</w:t>
      </w:r>
    </w:p>
    <w:p w:rsidRPr="007F7917" w:rsidR="00917194" w:rsidP="00917194" w:rsidRDefault="00B60B20" w14:paraId="52D0C652" w14:textId="054028F6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Karin Vicel</w:t>
      </w:r>
      <w:r w:rsidRPr="007F7917" w:rsidR="002148AF">
        <w:rPr>
          <w:rFonts w:ascii="Arial" w:hAnsi="Arial" w:cs="Arial"/>
        </w:rPr>
        <w:t xml:space="preserve">, zapisničarka </w:t>
      </w:r>
    </w:p>
    <w:p w:rsidRPr="007F7917" w:rsidR="00917194" w:rsidP="00917194" w:rsidRDefault="00917194" w14:paraId="135DDEF6" w14:textId="77777777">
      <w:pPr>
        <w:jc w:val="both"/>
        <w:rPr>
          <w:rFonts w:ascii="Arial" w:hAnsi="Arial" w:cs="Arial"/>
        </w:rPr>
      </w:pPr>
    </w:p>
    <w:p w:rsidRPr="007F7917" w:rsidR="00917194" w:rsidP="00917194" w:rsidRDefault="001226A0" w14:paraId="133F4010" w14:textId="50784018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Početak u </w:t>
      </w:r>
      <w:r w:rsidRPr="007F7917" w:rsidR="000025CB">
        <w:rPr>
          <w:rFonts w:ascii="Arial" w:hAnsi="Arial" w:cs="Arial"/>
        </w:rPr>
        <w:t>10,00</w:t>
      </w:r>
      <w:r w:rsidRPr="007F7917" w:rsidR="006921B7">
        <w:rPr>
          <w:rFonts w:ascii="Arial" w:hAnsi="Arial" w:cs="Arial"/>
        </w:rPr>
        <w:t xml:space="preserve"> sati</w:t>
      </w:r>
    </w:p>
    <w:p w:rsidRPr="007F7917" w:rsidR="00C73EC8" w:rsidP="00917194" w:rsidRDefault="00C73EC8" w14:paraId="308988B8" w14:textId="77777777">
      <w:pPr>
        <w:jc w:val="center"/>
        <w:rPr>
          <w:rFonts w:ascii="Arial" w:hAnsi="Arial" w:cs="Arial"/>
        </w:rPr>
      </w:pPr>
    </w:p>
    <w:p w:rsidRPr="007F7917" w:rsidR="00C73EC8" w:rsidP="00C73EC8" w:rsidRDefault="00C73EC8" w14:paraId="11B303C1" w14:textId="27B9E591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ab/>
        <w:t xml:space="preserve">Utvrđuje se da je stečajni upravitelj 17. lipnja 2026. dostavio u spis pisani podnesak u kojem navodi da u cilju smanjenja troškova neće pristupiti današnjem ročištu, te da ostaje kod navoda iznijetim u dosadašnjem tijeku postupka. </w:t>
      </w:r>
    </w:p>
    <w:p w:rsidRPr="007F7917" w:rsidR="00917194" w:rsidP="00917194" w:rsidRDefault="00917194" w14:paraId="7C895E3B" w14:textId="77777777">
      <w:pPr>
        <w:jc w:val="center"/>
        <w:rPr>
          <w:rFonts w:ascii="Arial" w:hAnsi="Arial" w:cs="Arial"/>
        </w:rPr>
      </w:pPr>
    </w:p>
    <w:p w:rsidRPr="007F7917" w:rsidR="00917194" w:rsidP="00917194" w:rsidRDefault="00917194" w14:paraId="3CF0F505" w14:textId="77777777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ab/>
        <w:t>Utvrđuje se da su na današnje ročište pristupili slijedeći vjerovnici:</w:t>
      </w:r>
    </w:p>
    <w:p w:rsidRPr="007F7917" w:rsidR="00536EA9" w:rsidP="00917194" w:rsidRDefault="00536EA9" w14:paraId="02F496C3" w14:textId="77777777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ab/>
      </w:r>
    </w:p>
    <w:p w:rsidRPr="007F7917" w:rsidR="002148AF" w:rsidP="00812149" w:rsidRDefault="00C73EC8" w14:paraId="031A8079" w14:textId="31A6E8B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nitko</w:t>
      </w:r>
    </w:p>
    <w:p w:rsidRPr="007F7917" w:rsidR="008215C4" w:rsidP="008215C4" w:rsidRDefault="008215C4" w14:paraId="0806E2F8" w14:textId="77777777">
      <w:pPr>
        <w:jc w:val="both"/>
        <w:rPr>
          <w:rFonts w:ascii="Arial" w:hAnsi="Arial" w:cs="Arial"/>
        </w:rPr>
      </w:pPr>
    </w:p>
    <w:p w:rsidRPr="007F7917" w:rsidR="00250C34" w:rsidP="00250C34" w:rsidRDefault="00250C34" w14:paraId="0B3DFED7" w14:textId="77777777">
      <w:pPr>
        <w:ind w:firstLine="720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7F7917" w:rsidR="00250C34" w:rsidP="00250C34" w:rsidRDefault="00250C34" w14:paraId="6466412A" w14:textId="77777777">
      <w:pPr>
        <w:ind w:firstLine="720"/>
        <w:jc w:val="both"/>
        <w:rPr>
          <w:rFonts w:ascii="Arial" w:hAnsi="Arial" w:cs="Arial"/>
        </w:rPr>
      </w:pPr>
    </w:p>
    <w:p w:rsidRPr="007F7917" w:rsidR="00250C34" w:rsidP="00250C34" w:rsidRDefault="00250C34" w14:paraId="41DED7E7" w14:textId="77777777">
      <w:pPr>
        <w:ind w:firstLine="720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7F7917" w:rsidR="00B47F66">
        <w:rPr>
          <w:rFonts w:ascii="Arial" w:hAnsi="Arial" w:cs="Arial"/>
        </w:rPr>
        <w:t>čl. 265. st. 4. Stečajnog zakona</w:t>
      </w:r>
      <w:r w:rsidRPr="007F7917">
        <w:rPr>
          <w:rFonts w:ascii="Arial" w:hAnsi="Arial" w:cs="Arial"/>
        </w:rPr>
        <w:t>).</w:t>
      </w:r>
    </w:p>
    <w:p w:rsidRPr="007F7917" w:rsidR="00250C34" w:rsidP="00250C34" w:rsidRDefault="00250C34" w14:paraId="1D0D851F" w14:textId="77777777">
      <w:pPr>
        <w:ind w:firstLine="720"/>
        <w:jc w:val="both"/>
        <w:rPr>
          <w:rFonts w:ascii="Arial" w:hAnsi="Arial" w:cs="Arial"/>
        </w:rPr>
      </w:pPr>
    </w:p>
    <w:p w:rsidRPr="007F7917" w:rsidR="00B47F66" w:rsidP="00B47F66" w:rsidRDefault="00B47F66" w14:paraId="2AB8C5B0" w14:textId="77777777">
      <w:pPr>
        <w:ind w:firstLine="720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7F7917">
        <w:rPr>
          <w:rFonts w:ascii="Arial" w:hAnsi="Arial" w:cs="Arial"/>
        </w:rPr>
        <w:t>razlučna</w:t>
      </w:r>
      <w:proofErr w:type="spellEnd"/>
      <w:r w:rsidRPr="007F7917">
        <w:rPr>
          <w:rFonts w:ascii="Arial" w:hAnsi="Arial" w:cs="Arial"/>
        </w:rPr>
        <w:t xml:space="preserve"> prava nisu predmet ispitivanja (čl. 260. st. 4. Stečajnog zakona).</w:t>
      </w:r>
    </w:p>
    <w:p w:rsidRPr="007F7917" w:rsidR="00250C34" w:rsidP="00250C34" w:rsidRDefault="00250C34" w14:paraId="0D84B919" w14:textId="77777777">
      <w:pPr>
        <w:ind w:firstLine="720"/>
        <w:jc w:val="both"/>
        <w:rPr>
          <w:rFonts w:ascii="Arial" w:hAnsi="Arial" w:cs="Arial"/>
        </w:rPr>
      </w:pPr>
    </w:p>
    <w:p w:rsidRPr="007F7917" w:rsidR="00250C34" w:rsidP="00250C34" w:rsidRDefault="005D6E99" w14:paraId="37BDA47D" w14:textId="77735878">
      <w:pPr>
        <w:ind w:firstLine="720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Utvrđuje se da je poziv vjerovnicima za današnje ispitno ročište javno priopćen i objavljen putem e-oglasne ploče dana </w:t>
      </w:r>
      <w:r w:rsidRPr="007F7917" w:rsidR="000025CB">
        <w:rPr>
          <w:rFonts w:ascii="Arial" w:hAnsi="Arial" w:cs="Arial"/>
        </w:rPr>
        <w:t>27</w:t>
      </w:r>
      <w:r w:rsidRPr="007F7917">
        <w:rPr>
          <w:rFonts w:ascii="Arial" w:hAnsi="Arial" w:cs="Arial"/>
        </w:rPr>
        <w:t xml:space="preserve">. </w:t>
      </w:r>
      <w:r w:rsidRPr="007F7917" w:rsidR="000025CB">
        <w:rPr>
          <w:rFonts w:ascii="Arial" w:hAnsi="Arial" w:cs="Arial"/>
        </w:rPr>
        <w:t>travnja</w:t>
      </w:r>
      <w:r w:rsidRPr="007F7917" w:rsidR="002148AF">
        <w:rPr>
          <w:rFonts w:ascii="Arial" w:hAnsi="Arial" w:cs="Arial"/>
        </w:rPr>
        <w:t xml:space="preserve"> </w:t>
      </w:r>
      <w:r w:rsidRPr="007F7917" w:rsidR="000025CB">
        <w:rPr>
          <w:rFonts w:ascii="Arial" w:hAnsi="Arial" w:cs="Arial"/>
        </w:rPr>
        <w:t>2026</w:t>
      </w:r>
      <w:r w:rsidRPr="007F7917">
        <w:rPr>
          <w:rFonts w:ascii="Arial" w:hAnsi="Arial" w:cs="Arial"/>
        </w:rPr>
        <w:t>. godine.</w:t>
      </w:r>
      <w:r w:rsidRPr="007F7917" w:rsidR="00250C34">
        <w:rPr>
          <w:rFonts w:ascii="Arial" w:hAnsi="Arial" w:cs="Arial"/>
        </w:rPr>
        <w:t xml:space="preserve"> Utvrđuje se da </w:t>
      </w:r>
      <w:r w:rsidRPr="007F7917" w:rsidR="006921B7">
        <w:rPr>
          <w:rFonts w:ascii="Arial" w:hAnsi="Arial" w:cs="Arial"/>
        </w:rPr>
        <w:t>je</w:t>
      </w:r>
      <w:r w:rsidRPr="007F7917" w:rsidR="00250C34">
        <w:rPr>
          <w:rFonts w:ascii="Arial" w:hAnsi="Arial" w:cs="Arial"/>
        </w:rPr>
        <w:t xml:space="preserve"> ukupno pristigl</w:t>
      </w:r>
      <w:r w:rsidRPr="007F7917" w:rsidR="000025CB">
        <w:rPr>
          <w:rFonts w:ascii="Arial" w:hAnsi="Arial" w:cs="Arial"/>
        </w:rPr>
        <w:t>a</w:t>
      </w:r>
      <w:r w:rsidRPr="007F7917" w:rsidR="006921B7">
        <w:rPr>
          <w:rFonts w:ascii="Arial" w:hAnsi="Arial" w:cs="Arial"/>
        </w:rPr>
        <w:t xml:space="preserve"> </w:t>
      </w:r>
      <w:r w:rsidRPr="007F7917" w:rsidR="000025CB">
        <w:rPr>
          <w:rFonts w:ascii="Arial" w:hAnsi="Arial" w:cs="Arial"/>
        </w:rPr>
        <w:t>1</w:t>
      </w:r>
      <w:r w:rsidRPr="007F7917" w:rsidR="00250C34">
        <w:rPr>
          <w:rFonts w:ascii="Arial" w:hAnsi="Arial" w:cs="Arial"/>
        </w:rPr>
        <w:t xml:space="preserve"> prijav</w:t>
      </w:r>
      <w:r w:rsidRPr="007F7917" w:rsidR="000025CB">
        <w:rPr>
          <w:rFonts w:ascii="Arial" w:hAnsi="Arial" w:cs="Arial"/>
        </w:rPr>
        <w:t>a</w:t>
      </w:r>
      <w:r w:rsidRPr="007F7917" w:rsidR="00250C34">
        <w:rPr>
          <w:rFonts w:ascii="Arial" w:hAnsi="Arial" w:cs="Arial"/>
        </w:rPr>
        <w:t xml:space="preserve"> tražbin</w:t>
      </w:r>
      <w:r w:rsidRPr="007F7917" w:rsidR="000025CB">
        <w:rPr>
          <w:rFonts w:ascii="Arial" w:hAnsi="Arial" w:cs="Arial"/>
        </w:rPr>
        <w:t>e</w:t>
      </w:r>
      <w:r w:rsidRPr="007F7917" w:rsidR="00250C34">
        <w:rPr>
          <w:rFonts w:ascii="Arial" w:hAnsi="Arial" w:cs="Arial"/>
        </w:rPr>
        <w:t>.</w:t>
      </w:r>
    </w:p>
    <w:p w:rsidRPr="007F7917" w:rsidR="00713E96" w:rsidP="00713E96" w:rsidRDefault="00713E96" w14:paraId="015C0FED" w14:textId="77777777">
      <w:pPr>
        <w:jc w:val="both"/>
        <w:rPr>
          <w:rFonts w:ascii="Arial" w:hAnsi="Arial" w:cs="Arial"/>
        </w:rPr>
      </w:pPr>
    </w:p>
    <w:p w:rsidRPr="007F7917" w:rsidR="00FF2327" w:rsidP="00713E96" w:rsidRDefault="00FF2327" w14:paraId="43DBB9A2" w14:textId="77777777">
      <w:pPr>
        <w:jc w:val="both"/>
        <w:rPr>
          <w:rFonts w:ascii="Arial" w:hAnsi="Arial" w:cs="Arial"/>
        </w:rPr>
      </w:pPr>
    </w:p>
    <w:p w:rsidRPr="007F7917" w:rsidR="00713E96" w:rsidP="00713E96" w:rsidRDefault="00713E96" w14:paraId="5F6D6114" w14:textId="77777777">
      <w:pPr>
        <w:ind w:firstLine="708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Prelazi se na ispitivanje svake prijavljene tražbine:</w:t>
      </w:r>
    </w:p>
    <w:p w:rsidRPr="007F7917" w:rsidR="00287AC6" w:rsidP="00287AC6" w:rsidRDefault="00287AC6" w14:paraId="023230C9" w14:textId="77777777">
      <w:pPr>
        <w:ind w:firstLine="708"/>
        <w:jc w:val="both"/>
        <w:rPr>
          <w:rFonts w:ascii="Arial" w:hAnsi="Arial" w:cs="Arial"/>
        </w:rPr>
      </w:pPr>
    </w:p>
    <w:p w:rsidRPr="007F7917" w:rsidR="006C120A" w:rsidP="006C120A" w:rsidRDefault="00DB12B0" w14:paraId="5A862D70" w14:textId="69A99E31">
      <w:pPr>
        <w:ind w:firstLine="708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1</w:t>
      </w:r>
      <w:r w:rsidRPr="007F7917" w:rsidR="00075565">
        <w:rPr>
          <w:rFonts w:ascii="Arial" w:hAnsi="Arial" w:cs="Arial"/>
        </w:rPr>
        <w:t xml:space="preserve">. </w:t>
      </w:r>
      <w:r w:rsidRPr="007F7917" w:rsidR="006C120A">
        <w:rPr>
          <w:rFonts w:ascii="Arial" w:hAnsi="Arial" w:cs="Arial"/>
        </w:rPr>
        <w:t xml:space="preserve">Vjerovnik RH, MINISTARSTVO FINANCIJA, POREZNA UPRAVA, OIB: </w:t>
      </w:r>
      <w:r w:rsidRPr="007F7917" w:rsidR="002148AF">
        <w:rPr>
          <w:rFonts w:ascii="Arial" w:hAnsi="Arial" w:cs="Arial"/>
        </w:rPr>
        <w:t>18683136487,</w:t>
      </w:r>
      <w:r w:rsidRPr="007F7917" w:rsidR="006C120A">
        <w:rPr>
          <w:rFonts w:ascii="Arial" w:hAnsi="Arial" w:cs="Arial"/>
        </w:rPr>
        <w:t xml:space="preserve"> Zagreb, Katančićeva 5, prijavio je tražbinu u iznosu od </w:t>
      </w:r>
      <w:r w:rsidRPr="007F7917" w:rsidR="000025CB">
        <w:rPr>
          <w:rFonts w:ascii="Arial" w:hAnsi="Arial" w:cs="Arial"/>
        </w:rPr>
        <w:t>9.287,23</w:t>
      </w:r>
      <w:r w:rsidRPr="007F7917" w:rsidR="006C120A">
        <w:rPr>
          <w:rFonts w:ascii="Arial" w:hAnsi="Arial" w:cs="Arial"/>
        </w:rPr>
        <w:t xml:space="preserve"> EUR  po osnovi poreza i dopri</w:t>
      </w:r>
      <w:r w:rsidRPr="007F7917" w:rsidR="002148AF">
        <w:rPr>
          <w:rFonts w:ascii="Arial" w:hAnsi="Arial" w:cs="Arial"/>
        </w:rPr>
        <w:t>nosa, kao tražbinu</w:t>
      </w:r>
      <w:r w:rsidRPr="007F7917" w:rsidR="00D03C68">
        <w:rPr>
          <w:rFonts w:ascii="Arial" w:hAnsi="Arial" w:cs="Arial"/>
        </w:rPr>
        <w:t xml:space="preserve"> </w:t>
      </w:r>
      <w:r w:rsidRPr="007F7917" w:rsidR="000025CB">
        <w:rPr>
          <w:rFonts w:ascii="Arial" w:hAnsi="Arial" w:cs="Arial"/>
        </w:rPr>
        <w:t>prvog</w:t>
      </w:r>
      <w:r w:rsidRPr="007F7917" w:rsidR="00D03C68">
        <w:rPr>
          <w:rFonts w:ascii="Arial" w:hAnsi="Arial" w:cs="Arial"/>
        </w:rPr>
        <w:t xml:space="preserve"> višeg isplatnog reda</w:t>
      </w:r>
      <w:r w:rsidRPr="007F7917" w:rsidR="000025CB">
        <w:rPr>
          <w:rFonts w:ascii="Arial" w:hAnsi="Arial" w:cs="Arial"/>
        </w:rPr>
        <w:t xml:space="preserve">, te tražbinu u iznosu od 30,00 EUR po osnovi troškova postupka prisilne naplate kao tražbinu drugog višeg isplatnog reda. </w:t>
      </w:r>
    </w:p>
    <w:p w:rsidRPr="007F7917" w:rsidR="002148AF" w:rsidP="006C120A" w:rsidRDefault="002148AF" w14:paraId="688A1826" w14:textId="77777777">
      <w:pPr>
        <w:ind w:firstLine="708"/>
        <w:jc w:val="both"/>
        <w:rPr>
          <w:rFonts w:ascii="Arial" w:hAnsi="Arial" w:cs="Arial"/>
        </w:rPr>
      </w:pPr>
    </w:p>
    <w:p w:rsidRPr="007F7917" w:rsidR="006C120A" w:rsidP="006C120A" w:rsidRDefault="006C120A" w14:paraId="14CD6151" w14:textId="77777777">
      <w:pPr>
        <w:ind w:firstLine="708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lastRenderedPageBreak/>
        <w:t xml:space="preserve">Stečajni upravitelj je navedenu tražbinu priznao  u cijelosti.   </w:t>
      </w:r>
    </w:p>
    <w:p w:rsidRPr="007F7917" w:rsidR="002148AF" w:rsidP="006C120A" w:rsidRDefault="002148AF" w14:paraId="261B2F67" w14:textId="77777777">
      <w:pPr>
        <w:ind w:firstLine="708"/>
        <w:jc w:val="both"/>
        <w:rPr>
          <w:rFonts w:ascii="Arial" w:hAnsi="Arial" w:cs="Arial"/>
        </w:rPr>
      </w:pPr>
    </w:p>
    <w:p w:rsidRPr="007F7917" w:rsidR="006C120A" w:rsidP="006C120A" w:rsidRDefault="006C120A" w14:paraId="7BF64720" w14:textId="77777777">
      <w:pPr>
        <w:ind w:firstLine="708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Utvrđuje se da nijedan od stečajnih vjerovnika nije osporio tražbinu.</w:t>
      </w:r>
    </w:p>
    <w:p w:rsidRPr="007F7917" w:rsidR="002148AF" w:rsidP="006C120A" w:rsidRDefault="002148AF" w14:paraId="3213861F" w14:textId="77777777">
      <w:pPr>
        <w:ind w:firstLine="708"/>
        <w:jc w:val="both"/>
        <w:rPr>
          <w:rFonts w:ascii="Arial" w:hAnsi="Arial" w:cs="Arial"/>
        </w:rPr>
      </w:pPr>
    </w:p>
    <w:p w:rsidRPr="007F7917" w:rsidR="0088561D" w:rsidP="006C120A" w:rsidRDefault="006C120A" w14:paraId="320D1187" w14:textId="6E6D210D">
      <w:pPr>
        <w:ind w:firstLine="708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Stečajni sudac objavljuje da se tražbina stečajnog vjerovnika </w:t>
      </w:r>
      <w:r w:rsidRPr="007F7917" w:rsidR="002148AF">
        <w:rPr>
          <w:rFonts w:ascii="Arial" w:hAnsi="Arial" w:cs="Arial"/>
        </w:rPr>
        <w:t>RH, MINISTARSTVO FINANCIJA, POREZNA UPRAVA, OIB: 18683136487, Zagreb, Katančićeva 5</w:t>
      </w:r>
      <w:r w:rsidRPr="007F7917">
        <w:rPr>
          <w:rFonts w:ascii="Arial" w:hAnsi="Arial" w:cs="Arial"/>
        </w:rPr>
        <w:t xml:space="preserve">, smatra utvrđenom u iznosu od </w:t>
      </w:r>
      <w:r w:rsidRPr="007F7917" w:rsidR="002148AF">
        <w:rPr>
          <w:rFonts w:ascii="Arial" w:hAnsi="Arial" w:cs="Arial"/>
        </w:rPr>
        <w:t xml:space="preserve"> </w:t>
      </w:r>
      <w:r w:rsidRPr="007F7917" w:rsidR="000025CB">
        <w:rPr>
          <w:rFonts w:ascii="Arial" w:hAnsi="Arial" w:cs="Arial"/>
        </w:rPr>
        <w:t xml:space="preserve">9.287,23 EUR  </w:t>
      </w:r>
      <w:r w:rsidRPr="007F7917">
        <w:rPr>
          <w:rFonts w:ascii="Arial" w:hAnsi="Arial" w:cs="Arial"/>
        </w:rPr>
        <w:t>i  razvrstava u I. viši isplatni red</w:t>
      </w:r>
      <w:r w:rsidRPr="007F7917" w:rsidR="000025CB">
        <w:rPr>
          <w:rFonts w:ascii="Arial" w:hAnsi="Arial" w:cs="Arial"/>
        </w:rPr>
        <w:t xml:space="preserve"> te da se smatra utvrđenom u iznosu od 30,00 EUR i razvrstava u II. viši isplatni red. </w:t>
      </w:r>
    </w:p>
    <w:p w:rsidRPr="007F7917" w:rsidR="002148AF" w:rsidP="002148AF" w:rsidRDefault="002148AF" w14:paraId="697A863D" w14:textId="77777777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ab/>
      </w:r>
    </w:p>
    <w:p w:rsidRPr="007F7917" w:rsidR="002148AF" w:rsidP="002148AF" w:rsidRDefault="002148AF" w14:paraId="1C7CC16E" w14:textId="77777777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ab/>
        <w:t xml:space="preserve">Stečajni sudac donosi </w:t>
      </w:r>
    </w:p>
    <w:p w:rsidRPr="007F7917" w:rsidR="002148AF" w:rsidP="002148AF" w:rsidRDefault="002148AF" w14:paraId="791568AE" w14:textId="77777777">
      <w:pPr>
        <w:jc w:val="center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z a k </w:t>
      </w:r>
      <w:proofErr w:type="spellStart"/>
      <w:r w:rsidRPr="007F7917">
        <w:rPr>
          <w:rFonts w:ascii="Arial" w:hAnsi="Arial" w:cs="Arial"/>
        </w:rPr>
        <w:t>lj</w:t>
      </w:r>
      <w:proofErr w:type="spellEnd"/>
      <w:r w:rsidRPr="007F7917">
        <w:rPr>
          <w:rFonts w:ascii="Arial" w:hAnsi="Arial" w:cs="Arial"/>
        </w:rPr>
        <w:t xml:space="preserve"> u č a k </w:t>
      </w:r>
    </w:p>
    <w:p w:rsidRPr="007F7917" w:rsidR="002148AF" w:rsidP="002148AF" w:rsidRDefault="002148AF" w14:paraId="455DE59A" w14:textId="77777777">
      <w:pPr>
        <w:jc w:val="center"/>
        <w:rPr>
          <w:rFonts w:ascii="Arial" w:hAnsi="Arial" w:cs="Arial"/>
        </w:rPr>
      </w:pPr>
    </w:p>
    <w:p w:rsidRPr="007F7917" w:rsidR="002148AF" w:rsidP="002148AF" w:rsidRDefault="002148AF" w14:paraId="3E3E31AB" w14:textId="77777777">
      <w:pPr>
        <w:ind w:firstLine="720"/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 biti će objavljeno na e-oglasnoj ploči suda (čl. 12. vezano uz čl. 441. st. 2. Stečajnog zakona) te će se dostaviti stečajnom upravitelju.</w:t>
      </w:r>
    </w:p>
    <w:p w:rsidRPr="007F7917" w:rsidR="00322EF1" w:rsidRDefault="00322EF1" w14:paraId="73043619" w14:textId="77777777">
      <w:pPr>
        <w:rPr>
          <w:rFonts w:ascii="Arial" w:hAnsi="Arial" w:cs="Arial"/>
        </w:rPr>
      </w:pPr>
    </w:p>
    <w:p w:rsidRPr="007F7917" w:rsidR="009A5B92" w:rsidP="0069720F" w:rsidRDefault="009A5B92" w14:paraId="039C5A24" w14:textId="77777777">
      <w:pPr>
        <w:ind w:firstLine="708"/>
        <w:jc w:val="both"/>
        <w:rPr>
          <w:rFonts w:ascii="Arial" w:hAnsi="Arial" w:cs="Arial"/>
        </w:rPr>
      </w:pPr>
    </w:p>
    <w:p w:rsidRPr="007F7917" w:rsidR="002148AF" w:rsidP="0069720F" w:rsidRDefault="002148AF" w14:paraId="203AD0B3" w14:textId="77777777">
      <w:pPr>
        <w:ind w:firstLine="708"/>
        <w:jc w:val="both"/>
        <w:rPr>
          <w:rFonts w:ascii="Arial" w:hAnsi="Arial" w:cs="Arial"/>
        </w:rPr>
      </w:pPr>
    </w:p>
    <w:p w:rsidRPr="007F7917" w:rsidR="00034DD1" w:rsidP="00542C34" w:rsidRDefault="007F7917" w14:paraId="0B6530A8" w14:textId="4285F4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7F7917" w:rsidR="00034DD1">
        <w:rPr>
          <w:rFonts w:ascii="Arial" w:hAnsi="Arial" w:cs="Arial"/>
        </w:rPr>
        <w:t xml:space="preserve">Dovršeno u </w:t>
      </w:r>
      <w:r w:rsidRPr="007F7917" w:rsidR="000025CB">
        <w:rPr>
          <w:rFonts w:ascii="Arial" w:hAnsi="Arial" w:cs="Arial"/>
        </w:rPr>
        <w:t>10:05</w:t>
      </w:r>
      <w:r w:rsidRPr="007F7917" w:rsidR="005D0ECC">
        <w:rPr>
          <w:rFonts w:ascii="Arial" w:hAnsi="Arial" w:cs="Arial"/>
        </w:rPr>
        <w:t xml:space="preserve"> </w:t>
      </w:r>
      <w:r w:rsidRPr="007F7917" w:rsidR="00034DD1">
        <w:rPr>
          <w:rFonts w:ascii="Arial" w:hAnsi="Arial" w:cs="Arial"/>
        </w:rPr>
        <w:t>sati.</w:t>
      </w:r>
    </w:p>
    <w:p w:rsidRPr="007F7917" w:rsidR="00034DD1" w:rsidP="007546E3" w:rsidRDefault="00034DD1" w14:paraId="44085767" w14:textId="77777777">
      <w:pPr>
        <w:ind w:firstLine="708"/>
        <w:jc w:val="both"/>
        <w:rPr>
          <w:rFonts w:ascii="Arial" w:hAnsi="Arial" w:cs="Arial"/>
        </w:rPr>
      </w:pPr>
    </w:p>
    <w:p w:rsidRPr="007F7917" w:rsidR="00042ABA" w:rsidP="00042ABA" w:rsidRDefault="00FF2327" w14:paraId="0F0DD101" w14:textId="3A4149B0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ab/>
      </w:r>
      <w:r w:rsidRPr="007F7917">
        <w:rPr>
          <w:rFonts w:ascii="Arial" w:hAnsi="Arial" w:cs="Arial"/>
        </w:rPr>
        <w:tab/>
      </w:r>
      <w:r w:rsidRPr="007F7917">
        <w:rPr>
          <w:rFonts w:ascii="Arial" w:hAnsi="Arial" w:cs="Arial"/>
        </w:rPr>
        <w:tab/>
      </w:r>
      <w:r w:rsidRPr="007F7917" w:rsidR="00042ABA">
        <w:rPr>
          <w:rFonts w:ascii="Arial" w:hAnsi="Arial" w:cs="Arial"/>
        </w:rPr>
        <w:tab/>
        <w:t xml:space="preserve">             </w:t>
      </w:r>
      <w:r w:rsidR="007F7917">
        <w:rPr>
          <w:rFonts w:ascii="Arial" w:hAnsi="Arial" w:cs="Arial"/>
        </w:rPr>
        <w:t xml:space="preserve">    </w:t>
      </w:r>
      <w:r w:rsidRPr="007F7917" w:rsidR="00042ABA">
        <w:rPr>
          <w:rFonts w:ascii="Arial" w:hAnsi="Arial" w:cs="Arial"/>
        </w:rPr>
        <w:t xml:space="preserve"> Stečajni sudac</w:t>
      </w:r>
      <w:r w:rsidRPr="007F7917" w:rsidR="00042ABA">
        <w:rPr>
          <w:rFonts w:ascii="Arial" w:hAnsi="Arial" w:cs="Arial"/>
        </w:rPr>
        <w:tab/>
        <w:t xml:space="preserve">  </w:t>
      </w:r>
      <w:r w:rsidRPr="007F7917" w:rsidR="00263C41">
        <w:rPr>
          <w:rFonts w:ascii="Arial" w:hAnsi="Arial" w:cs="Arial"/>
        </w:rPr>
        <w:tab/>
      </w:r>
      <w:r w:rsidRPr="007F7917" w:rsidR="00263C41">
        <w:rPr>
          <w:rFonts w:ascii="Arial" w:hAnsi="Arial" w:cs="Arial"/>
        </w:rPr>
        <w:tab/>
      </w:r>
      <w:r w:rsidRPr="007F7917" w:rsidR="00263C41">
        <w:rPr>
          <w:rFonts w:ascii="Arial" w:hAnsi="Arial" w:cs="Arial"/>
        </w:rPr>
        <w:tab/>
        <w:t xml:space="preserve">Vjerovnici  </w:t>
      </w:r>
      <w:r w:rsidRPr="007F7917" w:rsidR="00042ABA">
        <w:rPr>
          <w:rFonts w:ascii="Arial" w:hAnsi="Arial" w:cs="Arial"/>
        </w:rPr>
        <w:t xml:space="preserve">                                     </w:t>
      </w:r>
      <w:r w:rsidRPr="007F7917" w:rsidR="00042ABA">
        <w:rPr>
          <w:rFonts w:ascii="Arial" w:hAnsi="Arial" w:cs="Arial"/>
        </w:rPr>
        <w:tab/>
      </w:r>
    </w:p>
    <w:p w:rsidRPr="007F7917" w:rsidR="00AC0D13" w:rsidP="00042ABA" w:rsidRDefault="00AC0D13" w14:paraId="2017CAE3" w14:textId="77777777">
      <w:pPr>
        <w:jc w:val="both"/>
        <w:rPr>
          <w:rFonts w:ascii="Arial" w:hAnsi="Arial" w:cs="Arial"/>
        </w:rPr>
      </w:pPr>
    </w:p>
    <w:p w:rsidRPr="007F7917" w:rsidR="00042ABA" w:rsidP="00042ABA" w:rsidRDefault="000025CB" w14:paraId="4BCF30CB" w14:textId="73DEE2EF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>Stečajni upravitelj</w:t>
      </w:r>
    </w:p>
    <w:p w:rsidRPr="007F7917" w:rsidR="00042ABA" w:rsidP="00042ABA" w:rsidRDefault="00042ABA" w14:paraId="668FBCC7" w14:textId="77777777">
      <w:pPr>
        <w:jc w:val="both"/>
        <w:rPr>
          <w:rFonts w:ascii="Arial" w:hAnsi="Arial" w:cs="Arial"/>
        </w:rPr>
      </w:pPr>
      <w:r w:rsidRPr="007F7917">
        <w:rPr>
          <w:rFonts w:ascii="Arial" w:hAnsi="Arial" w:cs="Arial"/>
        </w:rPr>
        <w:t xml:space="preserve">                                                                Zapisničar</w:t>
      </w:r>
    </w:p>
    <w:p w:rsidRPr="007F7917" w:rsidR="00042ABA" w:rsidP="00042ABA" w:rsidRDefault="00042ABA" w14:paraId="334A00C0" w14:textId="77777777">
      <w:pPr>
        <w:rPr>
          <w:rFonts w:ascii="Arial" w:hAnsi="Arial" w:cs="Arial"/>
        </w:rPr>
      </w:pPr>
    </w:p>
    <w:p w:rsidRPr="007F7917" w:rsidR="00034DD1" w:rsidP="00042ABA" w:rsidRDefault="00034DD1" w14:paraId="390B9327" w14:textId="77777777">
      <w:pPr>
        <w:ind w:firstLine="708"/>
        <w:jc w:val="both"/>
        <w:rPr>
          <w:rFonts w:ascii="Arial" w:hAnsi="Arial" w:cs="Arial"/>
        </w:rPr>
      </w:pPr>
    </w:p>
    <w:sectPr w:rsidRPr="007F7917" w:rsidR="00034DD1" w:rsidSect="002148AF">
      <w:headerReference w:type="even" r:id="rId9"/>
      <w:headerReference w:type="default" r:id="rId10"/>
      <w:pgSz w:w="11906" w:h="16838"/>
      <w:pgMar w:top="1135" w:right="1417" w:bottom="156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320" w:rsidRDefault="00351320" w14:paraId="38E1036C" w14:textId="77777777">
      <w:r>
        <w:separator/>
      </w:r>
    </w:p>
  </w:endnote>
  <w:endnote w:type="continuationSeparator" w:id="0">
    <w:p w:rsidR="00351320" w:rsidRDefault="00351320" w14:paraId="4561D24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320" w:rsidRDefault="00351320" w14:paraId="5A0A5610" w14:textId="77777777">
      <w:r>
        <w:separator/>
      </w:r>
    </w:p>
  </w:footnote>
  <w:footnote w:type="continuationSeparator" w:id="0">
    <w:p w:rsidR="00351320" w:rsidRDefault="00351320" w14:paraId="314919F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 w14:paraId="0BC65B4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 w14:paraId="53A8579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 w14:paraId="111FB77C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FF2327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B020C3" w:rsidR="000025CB" w:rsidP="000025CB" w:rsidRDefault="009A5B92" w14:paraId="1A099808" w14:textId="7C4CF0F8">
    <w:pPr>
      <w:jc w:val="right"/>
      <w:rPr>
        <w:rFonts w:ascii="Arial" w:hAnsi="Arial" w:cs="Arial"/>
        <w:color w:val="000000" w:themeColor="text1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0025CB">
      <w:rPr>
        <w:rFonts w:ascii="Arial" w:hAnsi="Arial" w:cs="Arial"/>
        <w:color w:val="000000" w:themeColor="text1"/>
      </w:rPr>
      <w:t>St-</w:t>
    </w:r>
    <w:r w:rsidR="000025CB">
      <w:rPr>
        <w:rFonts w:ascii="Arial" w:hAnsi="Arial" w:cs="Arial"/>
        <w:color w:val="000000" w:themeColor="text1"/>
      </w:rPr>
      <w:t>429/2025-</w:t>
    </w:r>
    <w:r w:rsidR="007F7917">
      <w:rPr>
        <w:rFonts w:ascii="Arial" w:hAnsi="Arial" w:cs="Arial"/>
        <w:color w:val="000000" w:themeColor="text1"/>
      </w:rPr>
      <w:t>34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25CB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148AF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22EF1"/>
    <w:rsid w:val="00335A61"/>
    <w:rsid w:val="00336073"/>
    <w:rsid w:val="0034741E"/>
    <w:rsid w:val="00351320"/>
    <w:rsid w:val="00372444"/>
    <w:rsid w:val="003B36E4"/>
    <w:rsid w:val="003B5CCD"/>
    <w:rsid w:val="003C7605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5104A9"/>
    <w:rsid w:val="00525388"/>
    <w:rsid w:val="00534857"/>
    <w:rsid w:val="00536DF1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04ABC"/>
    <w:rsid w:val="00713E96"/>
    <w:rsid w:val="007246DF"/>
    <w:rsid w:val="007546E3"/>
    <w:rsid w:val="00755252"/>
    <w:rsid w:val="007745F8"/>
    <w:rsid w:val="007833DD"/>
    <w:rsid w:val="007A040E"/>
    <w:rsid w:val="007A3879"/>
    <w:rsid w:val="007A71EC"/>
    <w:rsid w:val="007F181E"/>
    <w:rsid w:val="007F3474"/>
    <w:rsid w:val="007F7917"/>
    <w:rsid w:val="00803242"/>
    <w:rsid w:val="00810955"/>
    <w:rsid w:val="008215C4"/>
    <w:rsid w:val="00830E51"/>
    <w:rsid w:val="008316C2"/>
    <w:rsid w:val="008353CB"/>
    <w:rsid w:val="00850B84"/>
    <w:rsid w:val="00870A7E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3390E"/>
    <w:rsid w:val="00957D69"/>
    <w:rsid w:val="00965E92"/>
    <w:rsid w:val="00971186"/>
    <w:rsid w:val="00972758"/>
    <w:rsid w:val="009A5B92"/>
    <w:rsid w:val="009E77A3"/>
    <w:rsid w:val="00A23F7C"/>
    <w:rsid w:val="00A31FD5"/>
    <w:rsid w:val="00A53F2D"/>
    <w:rsid w:val="00A601BE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60B20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3EC8"/>
    <w:rsid w:val="00C769F4"/>
    <w:rsid w:val="00C960CB"/>
    <w:rsid w:val="00CB32CE"/>
    <w:rsid w:val="00CD0784"/>
    <w:rsid w:val="00CD2688"/>
    <w:rsid w:val="00CE3462"/>
    <w:rsid w:val="00CE6849"/>
    <w:rsid w:val="00CF43B1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  <w:rsid w:val="00FF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75337D8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76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76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760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760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760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18. lipnja 2026.</izvorni_sadrzaj>
    <derivirana_varijabla naziv="DomainObject.DatumDonosenjaOdluke_1">18.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studenog 2025.</izvorni_sadrzaj>
    <derivirana_varijabla naziv="DomainObject.Predmet.DatumIzradeOptuznogAkta_1">20. studenog 2025.</derivirana_varijabla>
  </DomainObject.Predmet.DatumIzradeOptuznogAkta>
  <DomainObject.Predmet.DatumIzradeOptuznogAktaFormated>
    <izvorni_sadrzaj>20.11.2025.</izvorni_sadrzaj>
    <derivirana_varijabla naziv="DomainObject.Predmet.DatumIzradeOptuznogAktaFormated_1">20.11.2025.</derivirana_varijabla>
  </DomainObject.Predmet.DatumIzradeOptuznogAktaFormated>
  <DomainObject.Predmet.DatumOsnivanja>
    <izvorni_sadrzaj>21. studenog 2025.</izvorni_sadrzaj>
    <derivirana_varijabla naziv="DomainObject.Predmet.DatumOsnivanja_1">21.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2025.</izvorni_sadrzaj>
    <derivirana_varijabla naziv="DomainObject.Predmet.DatumPrimitkaOptuznogAkta_1">20.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St-429/2025</izvorni_sadrzaj>
    <derivirana_varijabla naziv="DomainObject.Predmet.OznakaBroj_1">St-429/2025</derivirana_varijabla>
  </DomainObject.Predmet.OznakaBroj>
  <DomainObject.Predmet.OznakaBrojOptuznogAkta>
    <izvorni_sadrzaj>04-06-25-4675</izvorni_sadrzaj>
    <derivirana_varijabla naziv="DomainObject.Predmet.OznakaBrojOptuznogAkta_1">04-06-25-4675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ĆOSIĆ FASADE j.d.o.o., MOMJAN zastupanog po punomoćniku Tadija Ćosić</izvorni_sadrzaj>
    <derivirana_varijabla naziv="DomainObject.Predmet.ProtustrankaFormated_1">  ĆOSIĆ FASADE j.d.o.o., MOMJAN zastupanog po punomoćniku Tadija Ćosić</derivirana_varijabla>
  </DomainObject.Predmet.ProtustrankaFormated>
  <DomainObject.Predmet.ProtustrankaFormatedOIB>
    <izvorni_sadrzaj>  ĆOSIĆ FASADE j.d.o.o., MOMJAN, OIB 86846979287 zastupanog po punomoćniku Tadija Ćosić</izvorni_sadrzaj>
    <derivirana_varijabla naziv="DomainObject.Predmet.ProtustrankaFormatedOIB_1">  ĆOSIĆ FASADE j.d.o.o., MOMJAN, OIB 86846979287 zastupanog po punomoćniku Tadija Ćosić</derivirana_varijabla>
  </DomainObject.Predmet.ProtustrankaFormatedOIB>
  <DomainObject.Predmet.ProtustrankaFormatedWithAdress>
    <izvorni_sadrzaj> ĆOSIĆ FASADE j.d.o.o., MOMJAN, KREMENJE - CREMEGNE 98 F, 52462 Momjan zastupanog po punomoćniku Tadija Ćosić</izvorni_sadrzaj>
    <derivirana_varijabla naziv="DomainObject.Predmet.ProtustrankaFormatedWithAdress_1"> ĆOSIĆ FASADE j.d.o.o., MOMJAN, KREMENJE - CREMEGNE 98 F, 52462 Momjan zastupanog po punomoćniku Tadija Ćosić</derivirana_varijabla>
  </DomainObject.Predmet.ProtustrankaFormatedWithAdress>
  <DomainObject.Predmet.ProtustrankaFormatedWithAdressOIB>
    <izvorni_sadrzaj> ĆOSIĆ FASADE j.d.o.o., MOMJAN, OIB 86846979287, KREMENJE - CREMEGNE 98 F, 52462 Momjan zastupanog po punomoćniku Tadija Ćosić</izvorni_sadrzaj>
    <derivirana_varijabla naziv="DomainObject.Predmet.ProtustrankaFormatedWithAdressOIB_1"> ĆOSIĆ FASADE j.d.o.o., MOMJAN, OIB 86846979287, KREMENJE - CREMEGNE 98 F, 52462 Momjan zastupanog po punomoćniku Tadija Ćosić</derivirana_varijabla>
  </DomainObject.Predmet.ProtustrankaFormatedWithAdressOIB>
  <DomainObject.Predmet.ProtustrankaWithAdress>
    <izvorni_sadrzaj>ĆOSIĆ FASADE j.d.o.o., MOMJAN KREMENJE - CREMEGNE 98 F, 52462 Momjan</izvorni_sadrzaj>
    <derivirana_varijabla naziv="DomainObject.Predmet.ProtustrankaWithAdress_1">ĆOSIĆ FASADE j.d.o.o., MOMJAN KREMENJE - CREMEGNE 98 F, 52462 Momjan</derivirana_varijabla>
  </DomainObject.Predmet.ProtustrankaWithAdress>
  <DomainObject.Predmet.ProtustrankaWithAdressOIB>
    <izvorni_sadrzaj>ĆOSIĆ FASADE j.d.o.o., MOMJAN, OIB 86846979287, KREMENJE - CREMEGNE 98 F, 52462 Momjan</izvorni_sadrzaj>
    <derivirana_varijabla naziv="DomainObject.Predmet.ProtustrankaWithAdressOIB_1">ĆOSIĆ FASADE j.d.o.o., MOMJAN, OIB 86846979287, KREMENJE - CREMEGNE 98 F, 52462 Momjan</derivirana_varijabla>
  </DomainObject.Predmet.ProtustrankaWithAdressOIB>
  <DomainObject.Predmet.ProtustrankaNazivFormated>
    <izvorni_sadrzaj>ĆOSIĆ FASADE j.d.o.o., MOMJAN</izvorni_sadrzaj>
    <derivirana_varijabla naziv="DomainObject.Predmet.ProtustrankaNazivFormated_1">ĆOSIĆ FASADE j.d.o.o., MOMJAN</derivirana_varijabla>
  </DomainObject.Predmet.ProtustrankaNazivFormated>
  <DomainObject.Predmet.ProtustrankaNazivFormatedOIB>
    <izvorni_sadrzaj>ĆOSIĆ FASADE j.d.o.o., MOMJAN, OIB 86846979287</izvorni_sadrzaj>
    <derivirana_varijabla naziv="DomainObject.Predmet.ProtustrankaNazivFormatedOIB_1">ĆOSIĆ FASADE j.d.o.o., MOMJAN, OIB 86846979287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2603.93</izvorni_sadrzaj>
    <derivirana_varijabla naziv="DomainObject.Predmet.TrenutnaVrijednost_1">2603.93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ĆOSIĆ FASADE j.d.o.o., MOMJAN zastupanog po punomoćniku Tadija Ćosić</item>
    </izvorni_sadrzaj>
    <derivirana_varijabla naziv="DomainObject.Predmet.ProtuStrankaListFormated_1">
      <item>ĆOSIĆ FASADE j.d.o.o., MOMJAN zastupanog po punomoćniku Tadija Ćosić</item>
    </derivirana_varijabla>
  </DomainObject.Predmet.ProtuStrankaListFormated>
  <DomainObject.Predmet.ProtuStrankaListFormatedOIB>
    <izvorni_sadrzaj>
      <item>ĆOSIĆ FASADE j.d.o.o., MOMJAN, OIB 86846979287 zastupanog po punomoćniku Tadija Ćosić</item>
    </izvorni_sadrzaj>
    <derivirana_varijabla naziv="DomainObject.Predmet.ProtuStrankaListFormatedOIB_1">
      <item>ĆOSIĆ FASADE j.d.o.o., MOMJAN, OIB 86846979287 zastupanog po punomoćniku Tadija Ćosić</item>
    </derivirana_varijabla>
  </DomainObject.Predmet.ProtuStrankaListFormatedOIB>
  <DomainObject.Predmet.ProtuStrankaListFormatedWithAdress>
    <izvorni_sadrzaj>
      <item>ĆOSIĆ FASADE j.d.o.o., MOMJAN, KREMENJE - CREMEGNE 98 F, 52462 Momjan zastupanog po punomoćniku Tadija Ćosić</item>
    </izvorni_sadrzaj>
    <derivirana_varijabla naziv="DomainObject.Predmet.ProtuStrankaListFormatedWithAdress_1">
      <item>ĆOSIĆ FASADE j.d.o.o., MOMJAN, KREMENJE - CREMEGNE 98 F, 52462 Momjan zastupanog po punomoćniku Tadija Ćosić</item>
    </derivirana_varijabla>
  </DomainObject.Predmet.ProtuStrankaListFormatedWithAdress>
  <DomainObject.Predmet.ProtuStrankaListFormatedWithAdressOIB>
    <izvorni_sadrzaj>
      <item>ĆOSIĆ FASADE j.d.o.o., MOMJAN, OIB 86846979287, KREMENJE - CREMEGNE 98 F, 52462 Momjan zastupanog po punomoćniku Tadija Ćosić</item>
    </izvorni_sadrzaj>
    <derivirana_varijabla naziv="DomainObject.Predmet.ProtuStrankaListFormatedWithAdressOIB_1">
      <item>ĆOSIĆ FASADE j.d.o.o., MOMJAN, OIB 86846979287, KREMENJE - CREMEGNE 98 F, 52462 Momjan zastupanog po punomoćniku Tadija Ćosić</item>
    </derivirana_varijabla>
  </DomainObject.Predmet.ProtuStrankaListFormatedWithAdressOIB>
  <DomainObject.Predmet.ProtuStrankaListNazivFormated>
    <izvorni_sadrzaj>
      <item>ĆOSIĆ FASADE j.d.o.o., MOMJAN</item>
    </izvorni_sadrzaj>
    <derivirana_varijabla naziv="DomainObject.Predmet.ProtuStrankaListNazivFormated_1">
      <item>ĆOSIĆ FASADE j.d.o.o., MOMJAN</item>
    </derivirana_varijabla>
  </DomainObject.Predmet.ProtuStrankaListNazivFormated>
  <DomainObject.Predmet.ProtuStrankaListNazivFormatedOIB>
    <izvorni_sadrzaj>
      <item>ĆOSIĆ FASADE j.d.o.o., MOMJAN, OIB 86846979287</item>
    </izvorni_sadrzaj>
    <derivirana_varijabla naziv="DomainObject.Predmet.ProtuStrankaListNazivFormatedOIB_1">
      <item>ĆOSIĆ FASADE j.d.o.o., MOMJAN, OIB 86846979287</item>
    </derivirana_varijabla>
  </DomainObject.Predmet.ProtuStrankaListNazivFormatedOIB>
  <DomainObject.Predmet.OstaliListFormated>
    <izvorni_sadrzaj>
      <item>Tadija Ćosić punomoćnik sudionika u postupku ĆOSIĆ FASADE j.d.o.o., MOMJAN</item>
    </izvorni_sadrzaj>
    <derivirana_varijabla naziv="DomainObject.Predmet.OstaliListFormated_1">
      <item>Tadija Ćosić punomoćnik sudionika u postupku ĆOSIĆ FASADE j.d.o.o., MOMJAN</item>
    </derivirana_varijabla>
  </DomainObject.Predmet.OstaliListFormated>
  <DomainObject.Predmet.OstaliListFormatedOIB>
    <izvorni_sadrzaj>
      <item>Tadija Ćosić, OIB 61719694646 punomoćnik sudionika u postupku ĆOSIĆ FASADE j.d.o.o., MOMJAN</item>
    </izvorni_sadrzaj>
    <derivirana_varijabla naziv="DomainObject.Predmet.OstaliListFormatedOIB_1">
      <item>Tadija Ćosić, OIB 61719694646 punomoćnik sudionika u postupku ĆOSIĆ FASADE j.d.o.o., MOMJAN</item>
    </derivirana_varijabla>
  </DomainObject.Predmet.OstaliListFormatedOIB>
  <DomainObject.Predmet.OstaliListFormatedWithAdress>
    <izvorni_sadrzaj>
      <item>Tadija Ćosić, Kremenje 98 F, 52462 Momjan punomoćnik sudionika u postupku ĆOSIĆ FASADE j.d.o.o., MOMJAN</item>
    </izvorni_sadrzaj>
    <derivirana_varijabla naziv="DomainObject.Predmet.OstaliListFormatedWithAdress_1">
      <item>Tadija Ćosić, Kremenje 98 F, 52462 Momjan punomoćnik sudionika u postupku ĆOSIĆ FASADE j.d.o.o., MOMJAN</item>
    </derivirana_varijabla>
  </DomainObject.Predmet.OstaliListFormatedWithAdress>
  <DomainObject.Predmet.OstaliListFormatedWithAdressOIB>
    <izvorni_sadrzaj>
      <item>Tadija Ćosić, OIB 61719694646, Kremenje 98 F, 52462 Momjan punomoćnik sudionika u postupku ĆOSIĆ FASADE j.d.o.o., MOMJAN</item>
    </izvorni_sadrzaj>
    <derivirana_varijabla naziv="DomainObject.Predmet.OstaliListFormatedWithAdressOIB_1">
      <item>Tadija Ćosić, OIB 61719694646, Kremenje 98 F, 52462 Momjan punomoćnik sudionika u postupku ĆOSIĆ FASADE j.d.o.o., MOMJAN</item>
    </derivirana_varijabla>
  </DomainObject.Predmet.OstaliListFormatedWithAdressOIB>
  <DomainObject.Predmet.OstaliListNazivFormated>
    <izvorni_sadrzaj>
      <item>Tadija Ćosić</item>
    </izvorni_sadrzaj>
    <derivirana_varijabla naziv="DomainObject.Predmet.OstaliListNazivFormated_1">
      <item>Tadija Ćosić</item>
    </derivirana_varijabla>
  </DomainObject.Predmet.OstaliListNazivFormated>
  <DomainObject.Predmet.OstaliListNazivFormatedOIB>
    <izvorni_sadrzaj>
      <item>Tadija Ćosić, OIB 61719694646</item>
    </izvorni_sadrzaj>
    <derivirana_varijabla naziv="DomainObject.Predmet.OstaliListNazivFormatedOIB_1">
      <item>Tadija Ćosić, OIB 61719694646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2026.</izvorni_sadrzaj>
    <derivirana_varijabla naziv="DomainObject.Datum_1">18.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ĆOSIĆ FASADE j.d.o.o., MOMJAN</izvorni_sadrzaj>
    <derivirana_varijabla naziv="DomainObject.Predmet.ProtustrankaIDrugi_1">ĆOSIĆ FASADE j.d.o.o., MOMJAN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ĆOSIĆ FASADE j.d.o.o., MOMJAN, OIB 86846979287, KREMENJE - CREMEGNE 98 F, 52462 Momjan</izvorni_sadrzaj>
    <derivirana_varijabla naziv="DomainObject.Predmet.ProtustrankaIDrugiAdressOIB_1">ĆOSIĆ FASADE j.d.o.o., MOMJAN, OIB 86846979287, KREMENJE - CREMEGNE 98 F, 52462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 FASADE j.d.o.o., MOMJAN</item>
      <item>Financijska agencija (FINA)</item>
      <item>Tadija Ćosić</item>
    </izvorni_sadrzaj>
    <derivirana_varijabla naziv="DomainObject.Predmet.SudioniciListNaziv_1">
      <item>ĆOSIĆ FASADE j.d.o.o., MOMJAN</item>
      <item>Financijska agencija (FINA)</item>
      <item>Tadija Ćosić</item>
    </derivirana_varijabla>
  </DomainObject.Predmet.SudioniciListNaziv>
  <DomainObject.Predmet.SudioniciListAdressOIB>
    <izvorni_sadrzaj>
      <item>ĆOSIĆ FASADE j.d.o.o., MOMJAN, OIB 86846979287, KREMENJE - CREMEGNE 98 F,52462 Momjan</item>
      <item>Financijska agencija (FINA), OIB 85821130368, GIARDINI 5,52100 Pula</item>
      <item>Tadija Ćosić, OIB 61719694646, Kremenje 98 F,52462 Momjan</item>
    </izvorni_sadrzaj>
    <derivirana_varijabla naziv="DomainObject.Predmet.SudioniciListAdressOIB_1">
      <item>ĆOSIĆ FASADE j.d.o.o., MOMJAN, OIB 86846979287, KREMENJE - CREMEGNE 98 F,52462 Momjan</item>
      <item>Financijska agencija (FINA), OIB 85821130368, GIARDINI 5,52100 Pula</item>
      <item>Tadija Ćosić, OIB 61719694646, Kremenje 98 F,52462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86846979287</item>
      <item>, OIB 85821130368</item>
      <item>, OIB 61719694646</item>
    </izvorni_sadrzaj>
    <derivirana_varijabla naziv="DomainObject.Predmet.SudioniciListNazivOIB_1">
      <item>, OIB 86846979287</item>
      <item>, OIB 85821130368</item>
      <item>, OIB 61719694646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18, 51000 Rijeka</item>
    </izvorni_sadrzaj>
    <derivirana_varijabla naziv="DomainObject.Predmet.StecajniUpraviteljiListAddressOIB_1">
      <item>Loris Rak, OIB 81830822007,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2026.</izvorni_sadrzaj>
    <derivirana_varijabla naziv="DomainObject.PredzadnjaOdlukaIzPredmeta.DatumDonosenjaOdluke_1">29. travnja 2026.</derivirana_varijabla>
  </DomainObject.PredzadnjaOdlukaIzPredmeta.DatumDonosenjaOdluke>
  <DomainObject.PredzadnjaOdlukaIzPredmeta.Oznaka>
    <izvorni_sadrzaj>St-429/2025-29</izvorni_sadrzaj>
    <derivirana_varijabla naziv="DomainObject.PredzadnjaOdlukaIzPredmeta.Oznaka_1">St-429/2025-29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2025.</izvorni_sadrzaj>
    <derivirana_varijabla naziv="DomainObject.Predmet.DatumPocetkaProcesa_1">20.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A2E6301-E69B-4036-9F19-ACC86237241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429</properties:Words>
  <properties:Characters>2404</properties:Characters>
  <properties:Lines>79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2997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2026-06-18T05:30:00Z</dcterms:created>
  <dc:creator>drabar</dc:creator>
  <cp:lastModifiedBy>Karin Vicel</cp:lastModifiedBy>
  <cp:lastPrinted>2026-06-18T08:27:00Z</cp:lastPrinted>
  <dcterms:modified xmlns:xsi="http://www.w3.org/2001/XMLSchema-instance" xsi:type="dcterms:W3CDTF">2026-06-18T08:29:00Z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 ispitnog -izvještajnog ročišta (St-429-2025 ćosić fasade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